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E668" w14:textId="77777777" w:rsidR="00A36295" w:rsidRPr="00A36295" w:rsidRDefault="00A36295" w:rsidP="00A36295">
      <w:pPr>
        <w:spacing w:after="200" w:line="276" w:lineRule="auto"/>
        <w:jc w:val="center"/>
        <w:rPr>
          <w:rFonts w:ascii="Arial" w:eastAsiaTheme="minorEastAsia" w:hAnsi="Arial" w:cs="Arial"/>
          <w:b/>
        </w:rPr>
      </w:pPr>
      <w:r w:rsidRPr="00A36295">
        <w:rPr>
          <w:rFonts w:ascii="Arial" w:eastAsiaTheme="minorEastAsia" w:hAnsi="Arial" w:cs="Arial"/>
          <w:b/>
        </w:rPr>
        <w:t xml:space="preserve">To Formulate Cluster Project of Drinking Water </w:t>
      </w:r>
    </w:p>
    <w:p w14:paraId="4A8A0F9A" w14:textId="77777777" w:rsidR="00A36295" w:rsidRPr="00A36295" w:rsidRDefault="00A36295" w:rsidP="00A36295">
      <w:pPr>
        <w:spacing w:after="200" w:line="276" w:lineRule="auto"/>
        <w:rPr>
          <w:rFonts w:ascii="Arial" w:eastAsiaTheme="minorEastAsia" w:hAnsi="Arial" w:cs="Arial"/>
        </w:rPr>
      </w:pPr>
      <w:r w:rsidRPr="00A36295">
        <w:rPr>
          <w:rFonts w:ascii="Arial" w:eastAsiaTheme="minorEastAsia" w:hAnsi="Arial" w:cs="Arial"/>
          <w:b/>
        </w:rPr>
        <w:t xml:space="preserve">69. </w:t>
      </w:r>
      <w:r w:rsidRPr="00A36295">
        <w:rPr>
          <w:rFonts w:ascii="Arial" w:eastAsiaTheme="minorEastAsia" w:hAnsi="Arial" w:cs="Arial"/>
          <w:b/>
        </w:rPr>
        <w:tab/>
      </w:r>
      <w:proofErr w:type="spellStart"/>
      <w:r w:rsidRPr="00A36295">
        <w:rPr>
          <w:rFonts w:ascii="Arial" w:eastAsiaTheme="minorEastAsia" w:hAnsi="Arial" w:cs="Arial"/>
          <w:b/>
        </w:rPr>
        <w:t>Dr.</w:t>
      </w:r>
      <w:proofErr w:type="spellEnd"/>
      <w:r w:rsidRPr="00A36295">
        <w:rPr>
          <w:rFonts w:ascii="Arial" w:eastAsiaTheme="minorEastAsia" w:hAnsi="Arial" w:cs="Arial"/>
          <w:b/>
        </w:rPr>
        <w:t xml:space="preserve"> KRISHAN LAL MIDDHA (Jind</w:t>
      </w:r>
      <w:proofErr w:type="gramStart"/>
      <w:r w:rsidRPr="00A36295">
        <w:rPr>
          <w:rFonts w:ascii="Arial" w:eastAsiaTheme="minorEastAsia" w:hAnsi="Arial" w:cs="Arial"/>
        </w:rPr>
        <w:t>) :</w:t>
      </w:r>
      <w:proofErr w:type="gramEnd"/>
    </w:p>
    <w:p w14:paraId="2D856F66" w14:textId="77777777" w:rsidR="00A36295" w:rsidRPr="00A36295" w:rsidRDefault="00A36295" w:rsidP="00A36295">
      <w:pPr>
        <w:spacing w:after="200" w:line="276" w:lineRule="auto"/>
        <w:ind w:firstLine="720"/>
        <w:rPr>
          <w:rFonts w:ascii="Arial" w:eastAsiaTheme="minorEastAsia" w:hAnsi="Arial" w:cs="Arial"/>
        </w:rPr>
      </w:pPr>
      <w:r w:rsidRPr="00A36295">
        <w:rPr>
          <w:rFonts w:ascii="Arial" w:eastAsiaTheme="minorEastAsia" w:hAnsi="Arial" w:cs="Arial"/>
        </w:rPr>
        <w:t xml:space="preserve">Will the Deputy Chief Minister be pleased to </w:t>
      </w:r>
      <w:proofErr w:type="gramStart"/>
      <w:r w:rsidRPr="00A36295">
        <w:rPr>
          <w:rFonts w:ascii="Arial" w:eastAsiaTheme="minorEastAsia" w:hAnsi="Arial" w:cs="Arial"/>
        </w:rPr>
        <w:t>state :</w:t>
      </w:r>
      <w:proofErr w:type="gramEnd"/>
      <w:r w:rsidRPr="00A36295">
        <w:rPr>
          <w:rFonts w:ascii="Arial" w:eastAsiaTheme="minorEastAsia" w:hAnsi="Arial" w:cs="Arial"/>
        </w:rPr>
        <w:t>-</w:t>
      </w:r>
    </w:p>
    <w:p w14:paraId="730F5778" w14:textId="77777777" w:rsidR="00A36295" w:rsidRPr="00A36295" w:rsidRDefault="00A36295" w:rsidP="00A3629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Theme="minorEastAsia" w:hAnsi="Arial" w:cs="Arial"/>
        </w:rPr>
      </w:pPr>
      <w:r w:rsidRPr="00A36295">
        <w:rPr>
          <w:rFonts w:ascii="Arial" w:eastAsiaTheme="minorEastAsia" w:hAnsi="Arial" w:cs="Arial"/>
        </w:rPr>
        <w:t xml:space="preserve">whether there is any proposal under consideration of the Government to formulate a cluster project for drinking water for the villages i.e. </w:t>
      </w:r>
      <w:proofErr w:type="spellStart"/>
      <w:r w:rsidRPr="00A36295">
        <w:rPr>
          <w:rFonts w:ascii="Arial" w:eastAsiaTheme="minorEastAsia" w:hAnsi="Arial" w:cs="Arial"/>
        </w:rPr>
        <w:t>Ahirka</w:t>
      </w:r>
      <w:proofErr w:type="spellEnd"/>
      <w:r w:rsidRPr="00A36295">
        <w:rPr>
          <w:rFonts w:ascii="Arial" w:eastAsiaTheme="minorEastAsia" w:hAnsi="Arial" w:cs="Arial"/>
        </w:rPr>
        <w:t xml:space="preserve">, </w:t>
      </w:r>
      <w:proofErr w:type="spellStart"/>
      <w:r w:rsidRPr="00A36295">
        <w:rPr>
          <w:rFonts w:ascii="Arial" w:eastAsiaTheme="minorEastAsia" w:hAnsi="Arial" w:cs="Arial"/>
        </w:rPr>
        <w:t>Kairkheri</w:t>
      </w:r>
      <w:proofErr w:type="spellEnd"/>
      <w:r w:rsidRPr="00A36295">
        <w:rPr>
          <w:rFonts w:ascii="Arial" w:eastAsiaTheme="minorEastAsia" w:hAnsi="Arial" w:cs="Arial"/>
        </w:rPr>
        <w:t xml:space="preserve">, </w:t>
      </w:r>
      <w:proofErr w:type="spellStart"/>
      <w:r w:rsidRPr="00A36295">
        <w:rPr>
          <w:rFonts w:ascii="Arial" w:eastAsiaTheme="minorEastAsia" w:hAnsi="Arial" w:cs="Arial"/>
        </w:rPr>
        <w:t>Rupgarh</w:t>
      </w:r>
      <w:proofErr w:type="spellEnd"/>
      <w:r w:rsidRPr="00A36295">
        <w:rPr>
          <w:rFonts w:ascii="Arial" w:eastAsiaTheme="minorEastAsia" w:hAnsi="Arial" w:cs="Arial"/>
        </w:rPr>
        <w:t xml:space="preserve">, Jhanj Kalan, Jhanj Khurd and Julani of Jind Assembly </w:t>
      </w:r>
      <w:proofErr w:type="gramStart"/>
      <w:r w:rsidRPr="00A36295">
        <w:rPr>
          <w:rFonts w:ascii="Arial" w:eastAsiaTheme="minorEastAsia" w:hAnsi="Arial" w:cs="Arial"/>
        </w:rPr>
        <w:t>Constituency ;</w:t>
      </w:r>
      <w:proofErr w:type="gramEnd"/>
      <w:r w:rsidRPr="00A36295">
        <w:rPr>
          <w:rFonts w:ascii="Arial" w:eastAsiaTheme="minorEastAsia" w:hAnsi="Arial" w:cs="Arial"/>
        </w:rPr>
        <w:t xml:space="preserve"> and </w:t>
      </w:r>
    </w:p>
    <w:p w14:paraId="2E9B985F" w14:textId="77777777" w:rsidR="00A36295" w:rsidRPr="00A36295" w:rsidRDefault="00A36295" w:rsidP="00A3629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Theme="minorEastAsia" w:cs="Mangal"/>
        </w:rPr>
      </w:pPr>
      <w:r w:rsidRPr="00A36295">
        <w:rPr>
          <w:rFonts w:ascii="Arial" w:eastAsiaTheme="minorEastAsia" w:hAnsi="Arial" w:cs="Arial"/>
        </w:rPr>
        <w:t xml:space="preserve">if so, the time by which the abovesaid proposal is likely to be materialized? </w:t>
      </w:r>
    </w:p>
    <w:p w14:paraId="22313F11" w14:textId="77777777" w:rsidR="00A36295" w:rsidRPr="00A36295" w:rsidRDefault="00A36295" w:rsidP="00A36295">
      <w:pPr>
        <w:spacing w:after="200" w:line="276" w:lineRule="auto"/>
        <w:ind w:left="720"/>
        <w:contextualSpacing/>
        <w:rPr>
          <w:rFonts w:eastAsiaTheme="minorEastAsia" w:cs="Mangal"/>
          <w:b/>
          <w:lang w:val="en-US"/>
        </w:rPr>
      </w:pPr>
    </w:p>
    <w:p w14:paraId="564D3EC0" w14:textId="77777777" w:rsidR="00A36295" w:rsidRPr="00A36295" w:rsidRDefault="00A36295" w:rsidP="00A36295">
      <w:pPr>
        <w:keepNext/>
        <w:tabs>
          <w:tab w:val="left" w:pos="900"/>
        </w:tabs>
        <w:spacing w:line="240" w:lineRule="auto"/>
        <w:ind w:left="900" w:right="-360"/>
        <w:jc w:val="center"/>
        <w:outlineLvl w:val="0"/>
        <w:rPr>
          <w:rFonts w:ascii="Arial" w:eastAsia="Times New Roman" w:hAnsi="Arial" w:cs="Arial"/>
          <w:b/>
          <w:bCs/>
          <w:lang w:val="en-US"/>
        </w:rPr>
      </w:pPr>
      <w:r w:rsidRPr="00A36295">
        <w:rPr>
          <w:rFonts w:ascii="Arial" w:eastAsia="Times New Roman" w:hAnsi="Arial" w:cs="Arial"/>
          <w:b/>
          <w:bCs/>
          <w:lang w:val="en-US"/>
        </w:rPr>
        <w:t>Dr. BANWARI LAL,</w:t>
      </w:r>
    </w:p>
    <w:p w14:paraId="6C6D21D7" w14:textId="77777777" w:rsidR="00A36295" w:rsidRPr="00A36295" w:rsidRDefault="00A36295" w:rsidP="00A36295">
      <w:pPr>
        <w:keepNext/>
        <w:tabs>
          <w:tab w:val="left" w:pos="540"/>
        </w:tabs>
        <w:spacing w:line="240" w:lineRule="auto"/>
        <w:ind w:left="-180" w:right="-871"/>
        <w:jc w:val="center"/>
        <w:outlineLvl w:val="0"/>
        <w:rPr>
          <w:rFonts w:ascii="Arial" w:eastAsia="Times New Roman" w:hAnsi="Arial" w:cs="Arial"/>
          <w:b/>
          <w:bCs/>
          <w:lang w:val="en-US"/>
        </w:rPr>
      </w:pPr>
      <w:r w:rsidRPr="00A36295">
        <w:rPr>
          <w:rFonts w:ascii="Arial" w:eastAsia="Times New Roman" w:hAnsi="Arial" w:cs="Arial"/>
          <w:b/>
          <w:bCs/>
          <w:lang w:val="en-US"/>
        </w:rPr>
        <w:t xml:space="preserve">       MINISTER, HARYANA</w:t>
      </w:r>
    </w:p>
    <w:p w14:paraId="31B829FF" w14:textId="77777777" w:rsidR="00A36295" w:rsidRPr="00A36295" w:rsidRDefault="00A36295" w:rsidP="00A36295">
      <w:pPr>
        <w:spacing w:after="20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A36295">
        <w:rPr>
          <w:rFonts w:ascii="Arial" w:eastAsiaTheme="minorEastAsia" w:hAnsi="Arial" w:cs="Arial"/>
          <w:b/>
          <w:lang w:val="en-US"/>
        </w:rPr>
        <w:t xml:space="preserve">             PUBLIC HEALTH ENGINEERING DEPARTMENT</w:t>
      </w:r>
    </w:p>
    <w:p w14:paraId="012FDCE7" w14:textId="77777777" w:rsidR="00A36295" w:rsidRPr="00A36295" w:rsidRDefault="00A36295" w:rsidP="00A36295">
      <w:pPr>
        <w:numPr>
          <w:ilvl w:val="0"/>
          <w:numId w:val="2"/>
        </w:numPr>
        <w:spacing w:after="200" w:line="360" w:lineRule="auto"/>
        <w:ind w:left="709" w:right="-472"/>
        <w:contextualSpacing/>
        <w:jc w:val="both"/>
        <w:rPr>
          <w:rFonts w:ascii="Arial" w:eastAsiaTheme="minorEastAsia" w:hAnsi="Arial" w:cs="Arial"/>
          <w:bCs/>
          <w:color w:val="000000"/>
          <w:lang w:val="en-US"/>
        </w:rPr>
      </w:pPr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Except village </w:t>
      </w:r>
      <w:proofErr w:type="spellStart"/>
      <w:r w:rsidRPr="00A36295">
        <w:rPr>
          <w:rFonts w:ascii="Arial" w:eastAsiaTheme="minorEastAsia" w:hAnsi="Arial" w:cs="Arial"/>
          <w:bCs/>
          <w:color w:val="000000"/>
          <w:lang w:val="en-US"/>
        </w:rPr>
        <w:t>Rupgarh</w:t>
      </w:r>
      <w:proofErr w:type="spellEnd"/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 which is already being served from an independent </w:t>
      </w:r>
      <w:proofErr w:type="gramStart"/>
      <w:r w:rsidRPr="00A36295">
        <w:rPr>
          <w:rFonts w:ascii="Arial" w:eastAsiaTheme="minorEastAsia" w:hAnsi="Arial" w:cs="Arial"/>
          <w:bCs/>
          <w:color w:val="000000"/>
          <w:lang w:val="en-US"/>
        </w:rPr>
        <w:t>canal based</w:t>
      </w:r>
      <w:proofErr w:type="gramEnd"/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 waterworks, the project formulation for providing canal based drinking water to five villages, namely </w:t>
      </w:r>
      <w:proofErr w:type="spellStart"/>
      <w:r w:rsidRPr="00A36295">
        <w:rPr>
          <w:rFonts w:ascii="Arial" w:eastAsiaTheme="minorEastAsia" w:hAnsi="Arial" w:cs="Arial"/>
          <w:bCs/>
          <w:color w:val="000000"/>
          <w:lang w:val="en-US"/>
        </w:rPr>
        <w:t>Ahirka</w:t>
      </w:r>
      <w:proofErr w:type="spellEnd"/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, </w:t>
      </w:r>
      <w:proofErr w:type="spellStart"/>
      <w:r w:rsidRPr="00A36295">
        <w:rPr>
          <w:rFonts w:ascii="Arial" w:eastAsiaTheme="minorEastAsia" w:hAnsi="Arial" w:cs="Arial"/>
          <w:bCs/>
          <w:color w:val="000000"/>
          <w:lang w:val="en-US"/>
        </w:rPr>
        <w:t>Kairkheri</w:t>
      </w:r>
      <w:proofErr w:type="spellEnd"/>
      <w:r w:rsidRPr="00A36295">
        <w:rPr>
          <w:rFonts w:ascii="Arial" w:eastAsiaTheme="minorEastAsia" w:hAnsi="Arial" w:cs="Arial"/>
          <w:bCs/>
          <w:color w:val="000000"/>
          <w:lang w:val="en-US"/>
        </w:rPr>
        <w:t>, Jhanj Kalan, Jhanj Khurd and Julani has been hampered due to non-availability of Panchayat land. The land through e-</w:t>
      </w:r>
      <w:proofErr w:type="spellStart"/>
      <w:r w:rsidRPr="00A36295">
        <w:rPr>
          <w:rFonts w:ascii="Arial" w:eastAsiaTheme="minorEastAsia" w:hAnsi="Arial" w:cs="Arial"/>
          <w:bCs/>
          <w:color w:val="000000"/>
          <w:lang w:val="en-US"/>
        </w:rPr>
        <w:t>bhoomi</w:t>
      </w:r>
      <w:proofErr w:type="spellEnd"/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 is now being identified.</w:t>
      </w:r>
    </w:p>
    <w:p w14:paraId="243A456A" w14:textId="77777777" w:rsidR="00A36295" w:rsidRPr="00A36295" w:rsidRDefault="00A36295" w:rsidP="00A36295">
      <w:pPr>
        <w:numPr>
          <w:ilvl w:val="0"/>
          <w:numId w:val="2"/>
        </w:numPr>
        <w:spacing w:after="200" w:line="360" w:lineRule="auto"/>
        <w:ind w:left="709" w:right="-472"/>
        <w:contextualSpacing/>
        <w:jc w:val="both"/>
        <w:rPr>
          <w:rFonts w:ascii="Arial" w:eastAsiaTheme="minorEastAsia" w:hAnsi="Arial" w:cs="Arial"/>
          <w:bCs/>
          <w:color w:val="000000"/>
          <w:lang w:val="en-US"/>
        </w:rPr>
      </w:pPr>
      <w:r w:rsidRPr="00A36295">
        <w:rPr>
          <w:rFonts w:ascii="Arial" w:eastAsiaTheme="minorEastAsia" w:hAnsi="Arial" w:cs="Arial"/>
          <w:bCs/>
          <w:color w:val="000000"/>
          <w:lang w:val="en-US"/>
        </w:rPr>
        <w:t>The land will be procured on e–</w:t>
      </w:r>
      <w:proofErr w:type="spellStart"/>
      <w:r w:rsidRPr="00A36295">
        <w:rPr>
          <w:rFonts w:ascii="Arial" w:eastAsiaTheme="minorEastAsia" w:hAnsi="Arial" w:cs="Arial"/>
          <w:bCs/>
          <w:color w:val="000000"/>
          <w:lang w:val="en-US"/>
        </w:rPr>
        <w:t>bhoomi</w:t>
      </w:r>
      <w:proofErr w:type="spellEnd"/>
      <w:r w:rsidRPr="00A36295">
        <w:rPr>
          <w:rFonts w:ascii="Arial" w:eastAsiaTheme="minorEastAsia" w:hAnsi="Arial" w:cs="Arial"/>
          <w:bCs/>
          <w:color w:val="000000"/>
          <w:lang w:val="en-US"/>
        </w:rPr>
        <w:t xml:space="preserve"> portal. Thereafter, work will be completed within 18-24 months. </w:t>
      </w:r>
    </w:p>
    <w:p w14:paraId="6A85AF86" w14:textId="77777777" w:rsidR="00A36295" w:rsidRPr="00A36295" w:rsidRDefault="00A36295" w:rsidP="00A36295">
      <w:pPr>
        <w:spacing w:after="200" w:line="276" w:lineRule="auto"/>
        <w:rPr>
          <w:rFonts w:ascii="Mangal" w:eastAsiaTheme="minorEastAsia" w:hAnsi="Mangal" w:cs="Mangal"/>
          <w:bCs/>
          <w:sz w:val="24"/>
          <w:szCs w:val="24"/>
          <w:cs/>
          <w:lang w:bidi="hi-IN"/>
        </w:rPr>
      </w:pP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br w:type="page"/>
      </w:r>
    </w:p>
    <w:p w14:paraId="25AB9FFB" w14:textId="77777777" w:rsidR="00A36295" w:rsidRPr="00A36295" w:rsidRDefault="00A36295" w:rsidP="00A36295">
      <w:pPr>
        <w:spacing w:after="200" w:line="276" w:lineRule="auto"/>
        <w:jc w:val="center"/>
        <w:rPr>
          <w:rFonts w:ascii="Kruti Dev 010" w:eastAsiaTheme="minorEastAsia" w:hAnsi="Kruti Dev 010" w:cs="Mangal"/>
          <w:bCs/>
          <w:sz w:val="36"/>
        </w:rPr>
      </w:pP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lastRenderedPageBreak/>
        <w:t>पेयजल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की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लिए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क्लस्टर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परियोजना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बनाना</w:t>
      </w:r>
    </w:p>
    <w:p w14:paraId="44251861" w14:textId="77777777" w:rsidR="00A36295" w:rsidRPr="00A36295" w:rsidRDefault="00A36295" w:rsidP="00A36295">
      <w:pPr>
        <w:spacing w:after="200" w:line="276" w:lineRule="auto"/>
        <w:ind w:hanging="284"/>
        <w:rPr>
          <w:rFonts w:ascii="Kruti Dev 010" w:eastAsiaTheme="minorEastAsia" w:hAnsi="Kruti Dev 010" w:cs="Mangal"/>
          <w:bCs/>
          <w:sz w:val="36"/>
        </w:rPr>
      </w:pPr>
      <w:r w:rsidRPr="00A36295">
        <w:rPr>
          <w:rFonts w:ascii="Mangal" w:eastAsiaTheme="minorEastAsia" w:hAnsi="Mangal" w:cs="Mangal"/>
          <w:b/>
          <w:sz w:val="24"/>
          <w:szCs w:val="24"/>
        </w:rPr>
        <w:t>69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डॉ</w:t>
      </w:r>
      <w:r w:rsidRPr="00A36295">
        <w:rPr>
          <w:rFonts w:ascii="Mangal" w:eastAsiaTheme="minorEastAsia" w:hAnsi="Mangal" w:cs="Mangal"/>
          <w:bCs/>
          <w:sz w:val="24"/>
          <w:szCs w:val="24"/>
        </w:rPr>
        <w:t>.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कृष्ण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लाल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मि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>Ô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ा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Arial" w:eastAsiaTheme="minorEastAsia" w:hAnsi="Arial" w:cs="Arial"/>
          <w:bCs/>
          <w:sz w:val="36"/>
        </w:rPr>
        <w:t>(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जींद</w:t>
      </w:r>
      <w:proofErr w:type="spellEnd"/>
      <w:r w:rsidRPr="00A36295">
        <w:rPr>
          <w:rFonts w:ascii="Arial" w:eastAsiaTheme="minorEastAsia" w:hAnsi="Arial" w:cs="Arial"/>
          <w:bCs/>
          <w:sz w:val="36"/>
        </w:rPr>
        <w:t>) :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</w:p>
    <w:p w14:paraId="5E2523EB" w14:textId="77777777" w:rsidR="00A36295" w:rsidRPr="00A36295" w:rsidRDefault="00A36295" w:rsidP="00A36295">
      <w:pPr>
        <w:spacing w:after="200" w:line="276" w:lineRule="auto"/>
        <w:rPr>
          <w:rFonts w:ascii="Kruti Dev 010" w:eastAsiaTheme="minorEastAsia" w:hAnsi="Kruti Dev 010" w:cs="Mangal"/>
          <w:sz w:val="32"/>
          <w:szCs w:val="32"/>
        </w:rPr>
      </w:pP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उप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मुख्यमंत्री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कृपया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बताएंगे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कि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</w:rPr>
        <w:t>:-</w:t>
      </w:r>
    </w:p>
    <w:p w14:paraId="51DFD0AD" w14:textId="77777777" w:rsidR="00A36295" w:rsidRPr="00A36295" w:rsidRDefault="00A36295" w:rsidP="00A36295">
      <w:pPr>
        <w:spacing w:after="200" w:line="276" w:lineRule="auto"/>
        <w:jc w:val="both"/>
        <w:rPr>
          <w:rFonts w:ascii="Kruti Dev 010" w:eastAsiaTheme="minorEastAsia" w:hAnsi="Kruti Dev 010" w:cs="Mangal"/>
          <w:sz w:val="32"/>
          <w:szCs w:val="32"/>
        </w:rPr>
      </w:pPr>
      <w:r w:rsidRPr="00A36295">
        <w:rPr>
          <w:rFonts w:ascii="Mangal" w:eastAsiaTheme="minorEastAsia" w:hAnsi="Mangal" w:cs="Mangal"/>
          <w:sz w:val="24"/>
          <w:szCs w:val="24"/>
        </w:rPr>
        <w:t>(</w:t>
      </w:r>
      <w:proofErr w:type="gram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</w:t>
      </w:r>
      <w:r w:rsidRPr="00A36295">
        <w:rPr>
          <w:rFonts w:ascii="Mangal" w:eastAsiaTheme="minorEastAsia" w:hAnsi="Mangal" w:cs="Mangal"/>
          <w:sz w:val="24"/>
          <w:szCs w:val="24"/>
        </w:rPr>
        <w:t>)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क्या</w:t>
      </w:r>
      <w:proofErr w:type="gram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जींद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विधानसभा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निर्वाचन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क्षेत्र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गावों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अर्थात्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अहिरका</w:t>
      </w:r>
      <w:proofErr w:type="spellEnd"/>
      <w:r w:rsidRPr="00A36295">
        <w:rPr>
          <w:rFonts w:ascii="Mangal" w:eastAsiaTheme="minorEastAsia" w:hAnsi="Mangal" w:cs="Mangal"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कैरखेडी़</w:t>
      </w:r>
      <w:proofErr w:type="spellEnd"/>
      <w:r w:rsidRPr="00A36295">
        <w:rPr>
          <w:rFonts w:ascii="Mangal" w:eastAsiaTheme="minorEastAsia" w:hAnsi="Mangal" w:cs="Mangal"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रूपगढ़</w:t>
      </w:r>
      <w:proofErr w:type="spellEnd"/>
      <w:r w:rsidRPr="00A36295">
        <w:rPr>
          <w:rFonts w:ascii="Mangal" w:eastAsiaTheme="minorEastAsia" w:hAnsi="Mangal" w:cs="Mangal"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झांझ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कलां</w:t>
      </w:r>
      <w:proofErr w:type="spellEnd"/>
      <w:r w:rsidRPr="00A36295">
        <w:rPr>
          <w:rFonts w:ascii="Mangal" w:eastAsiaTheme="minorEastAsia" w:hAnsi="Mangal" w:cs="Mangal"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झांझ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खुर्द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तथा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जुलानी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में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पेयजल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लिए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क्लस्टर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परियोजना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बनाने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कोर्इ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प्रस्ताव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सरकार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विचाराधीन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A36295">
        <w:rPr>
          <w:rFonts w:ascii="Arial" w:eastAsiaTheme="minorEastAsia" w:hAnsi="Arial" w:cs="Arial"/>
          <w:sz w:val="32"/>
          <w:szCs w:val="32"/>
        </w:rPr>
        <w:t>;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तथा</w:t>
      </w:r>
    </w:p>
    <w:p w14:paraId="125562AE" w14:textId="77777777" w:rsidR="00A36295" w:rsidRPr="00A36295" w:rsidRDefault="00A36295" w:rsidP="00A36295">
      <w:pPr>
        <w:spacing w:after="200" w:line="276" w:lineRule="auto"/>
        <w:ind w:left="644" w:hanging="644"/>
        <w:rPr>
          <w:rFonts w:eastAsiaTheme="minorEastAsia" w:cs="Mangal"/>
          <w:sz w:val="32"/>
          <w:szCs w:val="32"/>
        </w:rPr>
      </w:pPr>
      <w:r w:rsidRPr="00A36295">
        <w:rPr>
          <w:rFonts w:ascii="Mangal" w:eastAsiaTheme="minorEastAsia" w:hAnsi="Mangal" w:cs="Mangal"/>
          <w:sz w:val="24"/>
          <w:szCs w:val="24"/>
        </w:rPr>
        <w:t>(</w:t>
      </w:r>
      <w:proofErr w:type="gramStart"/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ख</w:t>
      </w:r>
      <w:r w:rsidRPr="00A36295">
        <w:rPr>
          <w:rFonts w:ascii="Mangal" w:eastAsiaTheme="minorEastAsia" w:hAnsi="Mangal" w:cs="Mangal"/>
          <w:sz w:val="24"/>
          <w:szCs w:val="24"/>
        </w:rPr>
        <w:t>)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यदि</w:t>
      </w:r>
      <w:proofErr w:type="gramEnd"/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हां</w:t>
      </w:r>
      <w:r w:rsidRPr="00A36295">
        <w:rPr>
          <w:rFonts w:ascii="Mangal" w:eastAsiaTheme="minorEastAsia" w:hAnsi="Mangal" w:cs="Mangal"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तो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उपरोक्त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प्रस्ताव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कब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तक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कार्यान्वित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किए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जाने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की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संभावना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है</w:t>
      </w:r>
      <w:r w:rsidRPr="00A36295">
        <w:rPr>
          <w:rFonts w:ascii="Kruti Dev 010" w:eastAsiaTheme="minorEastAsia" w:hAnsi="Kruti Dev 010" w:cs="Mangal"/>
          <w:sz w:val="32"/>
          <w:szCs w:val="32"/>
        </w:rPr>
        <w:t xml:space="preserve"> </w:t>
      </w:r>
      <w:r w:rsidRPr="00A36295">
        <w:rPr>
          <w:rFonts w:ascii="Arial" w:eastAsiaTheme="minorEastAsia" w:hAnsi="Arial" w:cs="Arial"/>
          <w:sz w:val="24"/>
          <w:szCs w:val="32"/>
        </w:rPr>
        <w:t>?</w:t>
      </w:r>
    </w:p>
    <w:p w14:paraId="70B75AEA" w14:textId="77777777" w:rsidR="00A36295" w:rsidRPr="00A36295" w:rsidRDefault="00A36295" w:rsidP="00A36295">
      <w:pPr>
        <w:spacing w:after="200" w:line="276" w:lineRule="auto"/>
        <w:rPr>
          <w:rFonts w:eastAsiaTheme="minorEastAsia" w:cs="Mangal"/>
          <w:sz w:val="12"/>
          <w:szCs w:val="12"/>
        </w:rPr>
      </w:pPr>
    </w:p>
    <w:p w14:paraId="4527BB91" w14:textId="77777777" w:rsidR="00A36295" w:rsidRPr="00A36295" w:rsidRDefault="00A36295" w:rsidP="00A36295">
      <w:pPr>
        <w:spacing w:line="240" w:lineRule="auto"/>
        <w:jc w:val="center"/>
        <w:rPr>
          <w:rFonts w:ascii="Kruti Dev 010" w:eastAsiaTheme="minorEastAsia" w:hAnsi="Kruti Dev 010" w:cs="Mangal"/>
          <w:bCs/>
          <w:sz w:val="36"/>
        </w:rPr>
      </w:pP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डा</w:t>
      </w:r>
      <w:proofErr w:type="spellEnd"/>
      <w:r w:rsidRPr="00A36295">
        <w:rPr>
          <w:rFonts w:ascii="Mangal" w:eastAsiaTheme="minorEastAsia" w:hAnsi="Mangal" w:cs="Mangal"/>
          <w:bCs/>
          <w:sz w:val="24"/>
          <w:szCs w:val="24"/>
        </w:rPr>
        <w:t>0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बनवारी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लाल</w:t>
      </w:r>
      <w:r w:rsidRPr="00A36295">
        <w:rPr>
          <w:rFonts w:ascii="Mangal" w:eastAsiaTheme="minorEastAsia" w:hAnsi="Mangal" w:cs="Mangal"/>
          <w:bCs/>
          <w:sz w:val="24"/>
          <w:szCs w:val="24"/>
        </w:rPr>
        <w:t>,</w:t>
      </w:r>
    </w:p>
    <w:p w14:paraId="20538D8F" w14:textId="77777777" w:rsidR="00A36295" w:rsidRPr="00A36295" w:rsidRDefault="00A36295" w:rsidP="00A36295">
      <w:pPr>
        <w:spacing w:line="240" w:lineRule="auto"/>
        <w:jc w:val="center"/>
        <w:rPr>
          <w:rFonts w:ascii="Kruti Dev 010" w:eastAsiaTheme="minorEastAsia" w:hAnsi="Kruti Dev 010" w:cs="Mangal"/>
          <w:bCs/>
          <w:sz w:val="36"/>
        </w:rPr>
      </w:pP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जन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स्वास्थय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अभियान्त्रिकी</w:t>
      </w:r>
      <w:proofErr w:type="spellEnd"/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विभाग</w:t>
      </w:r>
    </w:p>
    <w:p w14:paraId="406A5F4C" w14:textId="77777777" w:rsidR="00A36295" w:rsidRPr="00A36295" w:rsidRDefault="00A36295" w:rsidP="00A36295">
      <w:pPr>
        <w:spacing w:line="240" w:lineRule="auto"/>
        <w:jc w:val="center"/>
        <w:rPr>
          <w:rFonts w:ascii="Kruti Dev 010" w:eastAsiaTheme="minorEastAsia" w:hAnsi="Kruti Dev 010" w:cs="Mangal"/>
          <w:bCs/>
          <w:sz w:val="36"/>
        </w:rPr>
      </w:pP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मंत्री</w:t>
      </w:r>
      <w:r w:rsidRPr="00A36295">
        <w:rPr>
          <w:rFonts w:ascii="Mangal" w:eastAsiaTheme="minorEastAsia" w:hAnsi="Mangal" w:cs="Mangal"/>
          <w:bCs/>
          <w:sz w:val="24"/>
          <w:szCs w:val="24"/>
        </w:rPr>
        <w:t>,</w:t>
      </w:r>
      <w:r w:rsidRPr="00A36295">
        <w:rPr>
          <w:rFonts w:ascii="Kruti Dev 010" w:eastAsiaTheme="minorEastAsia" w:hAnsi="Kruti Dev 010" w:cs="Mangal"/>
          <w:bCs/>
          <w:sz w:val="36"/>
        </w:rPr>
        <w:t xml:space="preserve"> </w:t>
      </w:r>
      <w:r w:rsidRPr="00A36295">
        <w:rPr>
          <w:rFonts w:ascii="Mangal" w:eastAsiaTheme="minorEastAsia" w:hAnsi="Mangal" w:cs="Mangal"/>
          <w:bCs/>
          <w:sz w:val="24"/>
          <w:szCs w:val="24"/>
          <w:cs/>
          <w:lang w:bidi="hi-IN"/>
        </w:rPr>
        <w:t>हरियाणा</w:t>
      </w:r>
    </w:p>
    <w:p w14:paraId="4BD6B0DD" w14:textId="77777777" w:rsidR="00A36295" w:rsidRPr="00A36295" w:rsidRDefault="00A36295" w:rsidP="00A36295">
      <w:pPr>
        <w:spacing w:line="276" w:lineRule="auto"/>
        <w:rPr>
          <w:rFonts w:eastAsiaTheme="minorEastAsia" w:cs="Mangal"/>
          <w:b/>
          <w:sz w:val="32"/>
          <w:szCs w:val="32"/>
        </w:rPr>
      </w:pPr>
    </w:p>
    <w:p w14:paraId="064BE85A" w14:textId="77777777" w:rsidR="00A36295" w:rsidRPr="00A36295" w:rsidRDefault="00A36295" w:rsidP="00A36295">
      <w:pPr>
        <w:spacing w:line="360" w:lineRule="auto"/>
        <w:ind w:left="426" w:hanging="426"/>
        <w:jc w:val="both"/>
        <w:rPr>
          <w:rFonts w:ascii="Kruti Dev 010" w:eastAsiaTheme="minorEastAsia" w:hAnsi="Kruti Dev 010" w:cs="Mangal"/>
          <w:sz w:val="32"/>
          <w:szCs w:val="32"/>
          <w:lang w:val="en-US"/>
        </w:rPr>
      </w:pPr>
      <w:r w:rsidRPr="00A36295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क</w:t>
      </w:r>
      <w:r w:rsidRPr="00A36295">
        <w:rPr>
          <w:rFonts w:ascii="Mangal" w:eastAsiaTheme="minorEastAsia" w:hAnsi="Mangal" w:cs="Mangal"/>
          <w:b/>
          <w:sz w:val="24"/>
          <w:szCs w:val="24"/>
        </w:rPr>
        <w:t>)</w:t>
      </w:r>
      <w:r w:rsidRPr="00A36295">
        <w:rPr>
          <w:rFonts w:ascii="Kruti Dev 010" w:eastAsiaTheme="minorEastAsia" w:hAnsi="Kruti Dev 010" w:cs="Mangal"/>
          <w:b/>
          <w:sz w:val="32"/>
          <w:szCs w:val="32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गांव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रूपगढ़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को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छोड़कर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Arial" w:eastAsiaTheme="minorEastAsia" w:hAnsi="Arial" w:cs="Arial"/>
          <w:sz w:val="32"/>
          <w:szCs w:val="32"/>
          <w:lang w:val="en-US"/>
        </w:rPr>
        <w:t>(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जिसे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पहले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ही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एक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स्वतंत्र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नहर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आधारित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जलघर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द्वारा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पीने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योग्य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पानी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उपलब्ध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करवाया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रहा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है</w:t>
      </w:r>
      <w:r w:rsidRPr="00A36295">
        <w:rPr>
          <w:rFonts w:ascii="Arial" w:eastAsiaTheme="minorEastAsia" w:hAnsi="Arial" w:cs="Arial"/>
          <w:sz w:val="32"/>
          <w:szCs w:val="32"/>
          <w:lang w:val="en-US"/>
        </w:rPr>
        <w:t xml:space="preserve">)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पांच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गांवों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नामत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: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अहिरका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कैरखेड़ी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झांझ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कलां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,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bidi="hi-IN"/>
        </w:rPr>
        <w:t>झांझ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खुर्द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और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जुलानी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को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नहर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आधारित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पेयजल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प्रदान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करने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लिए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परियोजना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बनाने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कार्य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पंचायती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भूमि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उपलब्ध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ना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होने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कारण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रूका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हुआ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है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जिसे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अब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र्इ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-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भूमि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पोर्टल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माघ्यम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चिन्हित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किया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रहा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है।</w:t>
      </w:r>
    </w:p>
    <w:p w14:paraId="291D84E9" w14:textId="77777777" w:rsidR="00A36295" w:rsidRPr="00A36295" w:rsidRDefault="00A36295" w:rsidP="00A36295">
      <w:pPr>
        <w:spacing w:line="360" w:lineRule="auto"/>
        <w:ind w:left="426" w:hanging="426"/>
        <w:jc w:val="both"/>
        <w:rPr>
          <w:rFonts w:ascii="Kruti Dev 010" w:eastAsiaTheme="minorEastAsia" w:hAnsi="Kruti Dev 010" w:cs="Mangal"/>
          <w:sz w:val="32"/>
          <w:szCs w:val="32"/>
          <w:lang w:val="en-US"/>
        </w:rPr>
      </w:pPr>
      <w:r w:rsidRPr="00A36295">
        <w:rPr>
          <w:rFonts w:ascii="Mangal" w:eastAsiaTheme="minorEastAsia" w:hAnsi="Mangal" w:cs="Mangal"/>
          <w:b/>
          <w:sz w:val="24"/>
          <w:szCs w:val="24"/>
          <w:cs/>
          <w:lang w:bidi="hi-IN"/>
        </w:rPr>
        <w:t>ख</w:t>
      </w:r>
      <w:r w:rsidRPr="00A36295">
        <w:rPr>
          <w:rFonts w:ascii="Arial" w:eastAsiaTheme="minorEastAsia" w:hAnsi="Arial" w:cs="Arial"/>
          <w:b/>
          <w:sz w:val="32"/>
          <w:szCs w:val="32"/>
        </w:rPr>
        <w:t xml:space="preserve">)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भूमि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की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खरीद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र्इ</w:t>
      </w:r>
      <w:proofErr w:type="spellEnd"/>
      <w:r w:rsidRPr="00A36295">
        <w:rPr>
          <w:rFonts w:ascii="Mangal" w:eastAsiaTheme="minorEastAsia" w:hAnsi="Mangal" w:cs="Mangal"/>
          <w:sz w:val="24"/>
          <w:szCs w:val="24"/>
          <w:lang w:val="en-US"/>
        </w:rPr>
        <w:t>-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भूमि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पोर्टल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माध्यम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की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जाएगी।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जिस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पश्चात (बाद)</w:t>
      </w:r>
      <w:r w:rsidRPr="00A36295">
        <w:rPr>
          <w:rFonts w:ascii="Mangal" w:eastAsiaTheme="minorEastAsia" w:hAnsi="Mangal" w:cs="Mangal"/>
          <w:sz w:val="24"/>
          <w:szCs w:val="24"/>
          <w:lang w:val="en-US" w:bidi="hi-IN"/>
        </w:rPr>
        <w:t xml:space="preserve"> </w:t>
      </w:r>
      <w:proofErr w:type="spellStart"/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जलघर</w:t>
      </w:r>
      <w:proofErr w:type="spellEnd"/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निर्माण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कार्य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lang w:val="en-US"/>
        </w:rPr>
        <w:t>18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से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lang w:val="en-US"/>
        </w:rPr>
        <w:t>24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महीने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के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अंतर्गत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पूरा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कर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लिया</w:t>
      </w:r>
      <w:r w:rsidRPr="00A36295">
        <w:rPr>
          <w:rFonts w:ascii="Kruti Dev 010" w:eastAsiaTheme="minorEastAsia" w:hAnsi="Kruti Dev 010" w:cs="Mangal"/>
          <w:sz w:val="32"/>
          <w:szCs w:val="32"/>
          <w:lang w:val="en-US"/>
        </w:rPr>
        <w:t xml:space="preserve"> </w:t>
      </w:r>
      <w:r w:rsidRPr="00A36295">
        <w:rPr>
          <w:rFonts w:ascii="Mangal" w:eastAsiaTheme="minorEastAsia" w:hAnsi="Mangal" w:cs="Mangal"/>
          <w:sz w:val="24"/>
          <w:szCs w:val="24"/>
          <w:cs/>
          <w:lang w:val="en-US" w:bidi="hi-IN"/>
        </w:rPr>
        <w:t>जाएगा।</w:t>
      </w:r>
    </w:p>
    <w:p w14:paraId="6C80ABAB" w14:textId="77777777" w:rsidR="00A36295" w:rsidRPr="00A36295" w:rsidRDefault="00A36295" w:rsidP="00A36295">
      <w:pPr>
        <w:spacing w:line="360" w:lineRule="auto"/>
        <w:ind w:left="426" w:hanging="426"/>
        <w:jc w:val="both"/>
        <w:rPr>
          <w:rFonts w:eastAsiaTheme="minorEastAsia" w:cs="Mangal"/>
          <w:b/>
          <w:sz w:val="32"/>
          <w:szCs w:val="32"/>
          <w:lang w:val="en-US"/>
        </w:rPr>
      </w:pPr>
    </w:p>
    <w:p w14:paraId="72C01CBE" w14:textId="77777777" w:rsidR="00D65B56" w:rsidRPr="00A36295" w:rsidRDefault="00D65B56">
      <w:pPr>
        <w:rPr>
          <w:lang w:val="en-US"/>
        </w:rPr>
      </w:pPr>
    </w:p>
    <w:sectPr w:rsidR="00D65B56" w:rsidRPr="00A36295" w:rsidSect="009D0FB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EBE" w14:textId="77777777" w:rsidR="0052609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B4C8" w14:textId="77777777" w:rsidR="0052609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8C3B" w14:textId="77777777" w:rsidR="00526091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B4D6" w14:textId="77777777" w:rsidR="0052609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0339" w14:textId="77777777" w:rsidR="0052609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711" w14:textId="77777777" w:rsidR="0052609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B68D0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E7375"/>
    <w:multiLevelType w:val="hybridMultilevel"/>
    <w:tmpl w:val="FFFFFFFF"/>
    <w:lvl w:ilvl="0" w:tplc="673E2FA6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72246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520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A0"/>
    <w:rsid w:val="001A6FA0"/>
    <w:rsid w:val="00A36295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6207-BEF2-4349-B708-FBD5C12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95"/>
    <w:pPr>
      <w:keepNext/>
      <w:spacing w:line="240" w:lineRule="auto"/>
      <w:ind w:left="1080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295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36295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6295"/>
    <w:rPr>
      <w:rFonts w:eastAsiaTheme="minorEastAsia" w:cs="Mang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6295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6295"/>
    <w:rPr>
      <w:rFonts w:eastAsiaTheme="minorEastAsia" w:cs="Mangal"/>
      <w:lang w:val="en-US"/>
    </w:rPr>
  </w:style>
  <w:style w:type="paragraph" w:styleId="ListParagraph">
    <w:name w:val="List Paragraph"/>
    <w:basedOn w:val="Normal"/>
    <w:uiPriority w:val="34"/>
    <w:qFormat/>
    <w:rsid w:val="00A36295"/>
    <w:pPr>
      <w:spacing w:after="200" w:line="276" w:lineRule="auto"/>
      <w:ind w:left="720"/>
      <w:contextualSpacing/>
    </w:pPr>
    <w:rPr>
      <w:rFonts w:eastAsiaTheme="minorEastAsia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2023-12-14T11:07:00Z</dcterms:created>
  <dcterms:modified xsi:type="dcterms:W3CDTF">2023-12-14T11:08:00Z</dcterms:modified>
</cp:coreProperties>
</file>